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728679" w14:textId="4FA7B935" w:rsidR="0041009E" w:rsidRPr="006120B9" w:rsidRDefault="009130F1" w:rsidP="00C03B5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141413"/>
          <w:sz w:val="20"/>
          <w:szCs w:val="20"/>
          <w:u w:val="single"/>
        </w:rPr>
      </w:pPr>
      <w:bookmarkStart w:id="0" w:name="_GoBack"/>
      <w:bookmarkEnd w:id="0"/>
      <w:r>
        <w:rPr>
          <w:rFonts w:ascii="Times New Roman" w:hAnsi="Times New Roman" w:cs="Times New Roman"/>
          <w:b/>
          <w:color w:val="141413"/>
          <w:sz w:val="20"/>
          <w:szCs w:val="20"/>
          <w:u w:val="single"/>
        </w:rPr>
        <w:t>Year 11</w:t>
      </w:r>
      <w:r w:rsidR="0027158C">
        <w:rPr>
          <w:rFonts w:ascii="Times New Roman" w:hAnsi="Times New Roman" w:cs="Times New Roman"/>
          <w:b/>
          <w:color w:val="141413"/>
          <w:sz w:val="20"/>
          <w:szCs w:val="20"/>
          <w:u w:val="single"/>
        </w:rPr>
        <w:t xml:space="preserve"> </w:t>
      </w:r>
      <w:r w:rsidR="00770000" w:rsidRPr="006120B9">
        <w:rPr>
          <w:rFonts w:ascii="Times New Roman" w:hAnsi="Times New Roman" w:cs="Times New Roman"/>
          <w:b/>
          <w:color w:val="141413"/>
          <w:sz w:val="20"/>
          <w:szCs w:val="20"/>
          <w:u w:val="single"/>
        </w:rPr>
        <w:t>IGCSE</w:t>
      </w:r>
      <w:r w:rsidR="0041009E" w:rsidRPr="006120B9">
        <w:rPr>
          <w:rFonts w:ascii="Times New Roman" w:hAnsi="Times New Roman" w:cs="Times New Roman"/>
          <w:b/>
          <w:color w:val="141413"/>
          <w:sz w:val="20"/>
          <w:szCs w:val="20"/>
          <w:u w:val="single"/>
        </w:rPr>
        <w:t xml:space="preserve"> Economics Assessment Outline</w:t>
      </w:r>
      <w:r w:rsidR="00A47E59">
        <w:rPr>
          <w:rFonts w:ascii="Times New Roman" w:hAnsi="Times New Roman" w:cs="Times New Roman"/>
          <w:b/>
          <w:color w:val="141413"/>
          <w:sz w:val="20"/>
          <w:szCs w:val="20"/>
          <w:u w:val="single"/>
        </w:rPr>
        <w:t xml:space="preserve"> for Terms 1 to 3 (2015-2016</w:t>
      </w:r>
      <w:r>
        <w:rPr>
          <w:rFonts w:ascii="Times New Roman" w:hAnsi="Times New Roman" w:cs="Times New Roman"/>
          <w:b/>
          <w:color w:val="141413"/>
          <w:sz w:val="20"/>
          <w:szCs w:val="20"/>
          <w:u w:val="single"/>
        </w:rPr>
        <w:t>)</w:t>
      </w:r>
    </w:p>
    <w:p w14:paraId="559D96FD" w14:textId="77777777" w:rsidR="0041009E" w:rsidRPr="006120B9" w:rsidRDefault="0041009E" w:rsidP="0041009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141413"/>
          <w:sz w:val="20"/>
          <w:szCs w:val="20"/>
        </w:rPr>
      </w:pPr>
    </w:p>
    <w:p w14:paraId="19B6493F" w14:textId="28AF7245" w:rsidR="0041009E" w:rsidRPr="006120B9" w:rsidRDefault="0041009E" w:rsidP="0077000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141413"/>
          <w:sz w:val="20"/>
          <w:szCs w:val="20"/>
        </w:rPr>
      </w:pPr>
      <w:r w:rsidRPr="006120B9">
        <w:rPr>
          <w:rFonts w:ascii="Times New Roman" w:hAnsi="Times New Roman" w:cs="Times New Roman"/>
          <w:color w:val="141413"/>
          <w:sz w:val="20"/>
          <w:szCs w:val="20"/>
        </w:rPr>
        <w:t xml:space="preserve">There are </w:t>
      </w:r>
      <w:r w:rsidR="00770000" w:rsidRPr="006120B9">
        <w:rPr>
          <w:rFonts w:ascii="Times New Roman" w:hAnsi="Times New Roman" w:cs="Times New Roman"/>
          <w:color w:val="141413"/>
          <w:sz w:val="20"/>
          <w:szCs w:val="20"/>
        </w:rPr>
        <w:t>three</w:t>
      </w:r>
      <w:r w:rsidRPr="006120B9">
        <w:rPr>
          <w:rFonts w:ascii="Times New Roman" w:hAnsi="Times New Roman" w:cs="Times New Roman"/>
          <w:color w:val="141413"/>
          <w:sz w:val="20"/>
          <w:szCs w:val="20"/>
        </w:rPr>
        <w:t xml:space="preserve"> assessment objectives (AOs) for the </w:t>
      </w:r>
      <w:r w:rsidR="00770000" w:rsidRPr="006120B9">
        <w:rPr>
          <w:rFonts w:ascii="Times New Roman" w:hAnsi="Times New Roman" w:cs="Times New Roman"/>
          <w:color w:val="141413"/>
          <w:sz w:val="20"/>
          <w:szCs w:val="20"/>
        </w:rPr>
        <w:t>IGCSE E</w:t>
      </w:r>
      <w:r w:rsidRPr="006120B9">
        <w:rPr>
          <w:rFonts w:ascii="Times New Roman" w:hAnsi="Times New Roman" w:cs="Times New Roman"/>
          <w:color w:val="141413"/>
          <w:sz w:val="20"/>
          <w:szCs w:val="20"/>
        </w:rPr>
        <w:t>conomics course. During the</w:t>
      </w:r>
      <w:r w:rsidR="00770000" w:rsidRPr="006120B9">
        <w:rPr>
          <w:rFonts w:ascii="Times New Roman" w:hAnsi="Times New Roman" w:cs="Times New Roman"/>
          <w:color w:val="141413"/>
          <w:sz w:val="20"/>
          <w:szCs w:val="20"/>
        </w:rPr>
        <w:t xml:space="preserve"> two-</w:t>
      </w:r>
      <w:r w:rsidR="00E41F83" w:rsidRPr="006120B9">
        <w:rPr>
          <w:rFonts w:ascii="Times New Roman" w:hAnsi="Times New Roman" w:cs="Times New Roman"/>
          <w:color w:val="141413"/>
          <w:sz w:val="20"/>
          <w:szCs w:val="20"/>
        </w:rPr>
        <w:t>year programme assessment tasks will be desig</w:t>
      </w:r>
      <w:r w:rsidR="00BE6FBF" w:rsidRPr="006120B9">
        <w:rPr>
          <w:rFonts w:ascii="Times New Roman" w:hAnsi="Times New Roman" w:cs="Times New Roman"/>
          <w:color w:val="141413"/>
          <w:sz w:val="20"/>
          <w:szCs w:val="20"/>
        </w:rPr>
        <w:t>ned to assess one or more of these</w:t>
      </w:r>
      <w:r w:rsidR="00E41F83" w:rsidRPr="006120B9">
        <w:rPr>
          <w:rFonts w:ascii="Times New Roman" w:hAnsi="Times New Roman" w:cs="Times New Roman"/>
          <w:color w:val="141413"/>
          <w:sz w:val="20"/>
          <w:szCs w:val="20"/>
        </w:rPr>
        <w:t xml:space="preserve"> objectives:</w:t>
      </w:r>
    </w:p>
    <w:p w14:paraId="4D4A7CD3" w14:textId="77777777" w:rsidR="00770000" w:rsidRPr="006120B9" w:rsidRDefault="00770000" w:rsidP="0077000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141413"/>
          <w:sz w:val="20"/>
          <w:szCs w:val="20"/>
        </w:rPr>
      </w:pPr>
    </w:p>
    <w:p w14:paraId="4CDE6E3B" w14:textId="77777777" w:rsidR="00770000" w:rsidRPr="006120B9" w:rsidRDefault="00770000" w:rsidP="0077000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1A1718"/>
          <w:sz w:val="20"/>
          <w:szCs w:val="20"/>
        </w:rPr>
      </w:pPr>
      <w:r w:rsidRPr="006120B9">
        <w:rPr>
          <w:rFonts w:ascii="Times New Roman" w:hAnsi="Times New Roman" w:cs="Times New Roman"/>
          <w:b/>
          <w:color w:val="1A1718"/>
          <w:sz w:val="20"/>
          <w:szCs w:val="20"/>
        </w:rPr>
        <w:t xml:space="preserve">AO1: Knowledge with understanding </w:t>
      </w:r>
    </w:p>
    <w:p w14:paraId="7FFA0A7E" w14:textId="76752CFF" w:rsidR="00770000" w:rsidRPr="006120B9" w:rsidRDefault="00770000" w:rsidP="0077000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1A1718"/>
          <w:sz w:val="20"/>
          <w:szCs w:val="20"/>
        </w:rPr>
      </w:pPr>
      <w:r w:rsidRPr="006120B9">
        <w:rPr>
          <w:rFonts w:ascii="Times New Roman" w:hAnsi="Times New Roman" w:cs="Times New Roman"/>
          <w:color w:val="1A1718"/>
          <w:sz w:val="20"/>
          <w:szCs w:val="20"/>
        </w:rPr>
        <w:t>Candidates should be able to</w:t>
      </w:r>
      <w:r w:rsidR="008F5E10" w:rsidRPr="006120B9">
        <w:rPr>
          <w:rFonts w:ascii="Times New Roman" w:hAnsi="Times New Roman" w:cs="Times New Roman"/>
          <w:color w:val="1A1718"/>
          <w:sz w:val="20"/>
          <w:szCs w:val="20"/>
        </w:rPr>
        <w:t xml:space="preserve"> show</w:t>
      </w:r>
      <w:r w:rsidRPr="006120B9">
        <w:rPr>
          <w:rFonts w:ascii="Times New Roman" w:hAnsi="Times New Roman" w:cs="Times New Roman"/>
          <w:color w:val="1A1718"/>
          <w:sz w:val="20"/>
          <w:szCs w:val="2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83"/>
        <w:gridCol w:w="4383"/>
      </w:tblGrid>
      <w:tr w:rsidR="008F5E10" w:rsidRPr="006120B9" w14:paraId="68FAA977" w14:textId="77777777" w:rsidTr="008F5E10">
        <w:tc>
          <w:tcPr>
            <w:tcW w:w="4383" w:type="dxa"/>
          </w:tcPr>
          <w:p w14:paraId="673715D9" w14:textId="6A9BFD7C" w:rsidR="008F5E10" w:rsidRPr="006120B9" w:rsidRDefault="008F5E10" w:rsidP="0077000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A1718"/>
                <w:sz w:val="20"/>
                <w:szCs w:val="20"/>
              </w:rPr>
            </w:pPr>
            <w:r w:rsidRPr="006120B9">
              <w:rPr>
                <w:rFonts w:ascii="Times New Roman" w:hAnsi="Times New Roman" w:cs="Times New Roman"/>
                <w:color w:val="1A1718"/>
                <w:sz w:val="20"/>
                <w:szCs w:val="20"/>
              </w:rPr>
              <w:t>For Grade A:  an excellent ability</w:t>
            </w:r>
          </w:p>
          <w:p w14:paraId="3133BA2C" w14:textId="01525809" w:rsidR="008F5E10" w:rsidRPr="006120B9" w:rsidRDefault="008F5E10" w:rsidP="0077000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A1718"/>
                <w:sz w:val="20"/>
                <w:szCs w:val="20"/>
              </w:rPr>
            </w:pPr>
            <w:r w:rsidRPr="006120B9">
              <w:rPr>
                <w:rFonts w:ascii="Times New Roman" w:hAnsi="Times New Roman" w:cs="Times New Roman"/>
                <w:color w:val="1A1718"/>
                <w:sz w:val="20"/>
                <w:szCs w:val="20"/>
              </w:rPr>
              <w:t>For Grade C:  a sound ability</w:t>
            </w:r>
          </w:p>
        </w:tc>
        <w:tc>
          <w:tcPr>
            <w:tcW w:w="4383" w:type="dxa"/>
          </w:tcPr>
          <w:p w14:paraId="2879F00B" w14:textId="6CB15A7D" w:rsidR="008F5E10" w:rsidRPr="006120B9" w:rsidRDefault="008F5E10" w:rsidP="0077000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A1718"/>
                <w:sz w:val="20"/>
                <w:szCs w:val="20"/>
              </w:rPr>
            </w:pPr>
            <w:r w:rsidRPr="006120B9">
              <w:rPr>
                <w:rFonts w:ascii="Times New Roman" w:hAnsi="Times New Roman" w:cs="Times New Roman"/>
                <w:color w:val="1A1718"/>
                <w:sz w:val="20"/>
                <w:szCs w:val="20"/>
              </w:rPr>
              <w:t>to identify detailed facts and principles in relation to the content of the syllabus.</w:t>
            </w:r>
          </w:p>
        </w:tc>
      </w:tr>
      <w:tr w:rsidR="008F5E10" w:rsidRPr="006120B9" w14:paraId="197D398C" w14:textId="77777777" w:rsidTr="008F5E10">
        <w:tc>
          <w:tcPr>
            <w:tcW w:w="4383" w:type="dxa"/>
          </w:tcPr>
          <w:p w14:paraId="13372B3F" w14:textId="7391C61C" w:rsidR="008F5E10" w:rsidRPr="006120B9" w:rsidRDefault="008F5E10" w:rsidP="0077000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A1718"/>
                <w:sz w:val="20"/>
                <w:szCs w:val="20"/>
              </w:rPr>
            </w:pPr>
            <w:r w:rsidRPr="006120B9">
              <w:rPr>
                <w:rFonts w:ascii="Times New Roman" w:hAnsi="Times New Roman" w:cs="Times New Roman"/>
                <w:color w:val="1A1718"/>
                <w:sz w:val="20"/>
                <w:szCs w:val="20"/>
              </w:rPr>
              <w:t>For Grade A: an excellent ability</w:t>
            </w:r>
          </w:p>
          <w:p w14:paraId="73442167" w14:textId="00ED2D99" w:rsidR="008F5E10" w:rsidRPr="006120B9" w:rsidRDefault="008F5E10" w:rsidP="0077000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A1718"/>
                <w:sz w:val="20"/>
                <w:szCs w:val="20"/>
              </w:rPr>
            </w:pPr>
            <w:r w:rsidRPr="006120B9">
              <w:rPr>
                <w:rFonts w:ascii="Times New Roman" w:hAnsi="Times New Roman" w:cs="Times New Roman"/>
                <w:color w:val="1A1718"/>
                <w:sz w:val="20"/>
                <w:szCs w:val="20"/>
              </w:rPr>
              <w:t>For Grade C: a sound ability</w:t>
            </w:r>
          </w:p>
        </w:tc>
        <w:tc>
          <w:tcPr>
            <w:tcW w:w="4383" w:type="dxa"/>
          </w:tcPr>
          <w:p w14:paraId="17C27132" w14:textId="6535959F" w:rsidR="008F5E10" w:rsidRPr="006120B9" w:rsidRDefault="00CE0C8F" w:rsidP="0077000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A1718"/>
                <w:sz w:val="20"/>
                <w:szCs w:val="20"/>
              </w:rPr>
            </w:pPr>
            <w:r w:rsidRPr="006120B9">
              <w:rPr>
                <w:rFonts w:ascii="Times New Roman" w:hAnsi="Times New Roman" w:cs="Times New Roman"/>
                <w:color w:val="1A1718"/>
                <w:sz w:val="20"/>
                <w:szCs w:val="20"/>
              </w:rPr>
              <w:t xml:space="preserve">to </w:t>
            </w:r>
            <w:r w:rsidR="008F5E10" w:rsidRPr="006120B9">
              <w:rPr>
                <w:rFonts w:ascii="Times New Roman" w:hAnsi="Times New Roman" w:cs="Times New Roman"/>
                <w:color w:val="1A1718"/>
                <w:sz w:val="20"/>
                <w:szCs w:val="20"/>
              </w:rPr>
              <w:t xml:space="preserve">describe </w:t>
            </w:r>
            <w:r w:rsidRPr="006120B9">
              <w:rPr>
                <w:rFonts w:ascii="Times New Roman" w:hAnsi="Times New Roman" w:cs="Times New Roman"/>
                <w:color w:val="1A1718"/>
                <w:sz w:val="20"/>
                <w:szCs w:val="20"/>
              </w:rPr>
              <w:t>clearly graphs, diagrams, tables.</w:t>
            </w:r>
          </w:p>
        </w:tc>
      </w:tr>
      <w:tr w:rsidR="008F5E10" w:rsidRPr="006120B9" w14:paraId="1F764718" w14:textId="77777777" w:rsidTr="008F5E10">
        <w:tc>
          <w:tcPr>
            <w:tcW w:w="4383" w:type="dxa"/>
          </w:tcPr>
          <w:p w14:paraId="0E70A347" w14:textId="123486EE" w:rsidR="008F5E10" w:rsidRPr="006120B9" w:rsidRDefault="00CE0C8F" w:rsidP="0077000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A1718"/>
                <w:sz w:val="20"/>
                <w:szCs w:val="20"/>
              </w:rPr>
            </w:pPr>
            <w:r w:rsidRPr="006120B9">
              <w:rPr>
                <w:rFonts w:ascii="Times New Roman" w:hAnsi="Times New Roman" w:cs="Times New Roman"/>
                <w:color w:val="1A1718"/>
                <w:sz w:val="20"/>
                <w:szCs w:val="20"/>
              </w:rPr>
              <w:t>For Grade A: a thorough ability</w:t>
            </w:r>
          </w:p>
          <w:p w14:paraId="7415740B" w14:textId="04290B6B" w:rsidR="00CE0C8F" w:rsidRPr="006120B9" w:rsidRDefault="00CE0C8F" w:rsidP="0077000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A1718"/>
                <w:sz w:val="20"/>
                <w:szCs w:val="20"/>
              </w:rPr>
            </w:pPr>
            <w:r w:rsidRPr="006120B9">
              <w:rPr>
                <w:rFonts w:ascii="Times New Roman" w:hAnsi="Times New Roman" w:cs="Times New Roman"/>
                <w:color w:val="1A1718"/>
                <w:sz w:val="20"/>
                <w:szCs w:val="20"/>
              </w:rPr>
              <w:t>For Grade C: a sound ability</w:t>
            </w:r>
          </w:p>
        </w:tc>
        <w:tc>
          <w:tcPr>
            <w:tcW w:w="4383" w:type="dxa"/>
          </w:tcPr>
          <w:p w14:paraId="7611AF12" w14:textId="53B9D0EC" w:rsidR="008F5E10" w:rsidRPr="006120B9" w:rsidRDefault="00CE0C8F" w:rsidP="0077000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A1718"/>
                <w:sz w:val="20"/>
                <w:szCs w:val="20"/>
              </w:rPr>
            </w:pPr>
            <w:r w:rsidRPr="006120B9">
              <w:rPr>
                <w:rFonts w:ascii="Times New Roman" w:hAnsi="Times New Roman" w:cs="Times New Roman"/>
                <w:color w:val="1A1718"/>
                <w:sz w:val="20"/>
                <w:szCs w:val="20"/>
              </w:rPr>
              <w:t xml:space="preserve">to define the concepts and ideas of the syllabus  </w:t>
            </w:r>
          </w:p>
        </w:tc>
      </w:tr>
    </w:tbl>
    <w:p w14:paraId="6A34A3C8" w14:textId="77777777" w:rsidR="00770000" w:rsidRPr="006120B9" w:rsidRDefault="00770000" w:rsidP="0077000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1A1718"/>
          <w:sz w:val="20"/>
          <w:szCs w:val="20"/>
        </w:rPr>
      </w:pPr>
    </w:p>
    <w:p w14:paraId="007C188F" w14:textId="77777777" w:rsidR="00770000" w:rsidRPr="006120B9" w:rsidRDefault="00770000" w:rsidP="0077000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1A1718"/>
          <w:sz w:val="20"/>
          <w:szCs w:val="20"/>
        </w:rPr>
      </w:pPr>
      <w:r w:rsidRPr="006120B9">
        <w:rPr>
          <w:rFonts w:ascii="Times New Roman" w:hAnsi="Times New Roman" w:cs="Times New Roman"/>
          <w:b/>
          <w:color w:val="1A1718"/>
          <w:sz w:val="20"/>
          <w:szCs w:val="20"/>
        </w:rPr>
        <w:t xml:space="preserve">AO2: Analysis </w:t>
      </w:r>
    </w:p>
    <w:p w14:paraId="397F7AFC" w14:textId="1A90D79C" w:rsidR="00770000" w:rsidRPr="006120B9" w:rsidRDefault="00770000" w:rsidP="0077000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1A1718"/>
          <w:sz w:val="20"/>
          <w:szCs w:val="20"/>
        </w:rPr>
      </w:pPr>
      <w:r w:rsidRPr="006120B9">
        <w:rPr>
          <w:rFonts w:ascii="Times New Roman" w:hAnsi="Times New Roman" w:cs="Times New Roman"/>
          <w:color w:val="1A1718"/>
          <w:sz w:val="20"/>
          <w:szCs w:val="20"/>
        </w:rPr>
        <w:t>Candidates should be able to</w:t>
      </w:r>
      <w:r w:rsidR="00CE0C8F" w:rsidRPr="006120B9">
        <w:rPr>
          <w:rFonts w:ascii="Times New Roman" w:hAnsi="Times New Roman" w:cs="Times New Roman"/>
          <w:color w:val="1A1718"/>
          <w:sz w:val="20"/>
          <w:szCs w:val="20"/>
        </w:rPr>
        <w:t xml:space="preserve"> show</w:t>
      </w:r>
      <w:r w:rsidRPr="006120B9">
        <w:rPr>
          <w:rFonts w:ascii="Times New Roman" w:hAnsi="Times New Roman" w:cs="Times New Roman"/>
          <w:color w:val="1A1718"/>
          <w:sz w:val="20"/>
          <w:szCs w:val="2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83"/>
        <w:gridCol w:w="4383"/>
      </w:tblGrid>
      <w:tr w:rsidR="00CE0C8F" w:rsidRPr="006120B9" w14:paraId="465A9A13" w14:textId="77777777" w:rsidTr="00CE0C8F">
        <w:tc>
          <w:tcPr>
            <w:tcW w:w="4383" w:type="dxa"/>
          </w:tcPr>
          <w:p w14:paraId="2E0361C4" w14:textId="52CA5573" w:rsidR="00CE0C8F" w:rsidRPr="006120B9" w:rsidRDefault="00CE0C8F" w:rsidP="0077000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A1718"/>
                <w:sz w:val="20"/>
                <w:szCs w:val="20"/>
              </w:rPr>
            </w:pPr>
            <w:r w:rsidRPr="006120B9">
              <w:rPr>
                <w:rFonts w:ascii="Times New Roman" w:hAnsi="Times New Roman" w:cs="Times New Roman"/>
                <w:color w:val="1A1718"/>
                <w:sz w:val="20"/>
                <w:szCs w:val="20"/>
              </w:rPr>
              <w:t>For Grade A: an excellent ability</w:t>
            </w:r>
          </w:p>
          <w:p w14:paraId="1AE004DE" w14:textId="373CFC50" w:rsidR="00CE0C8F" w:rsidRPr="006120B9" w:rsidRDefault="00CE0C8F" w:rsidP="0077000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A1718"/>
                <w:sz w:val="20"/>
                <w:szCs w:val="20"/>
              </w:rPr>
            </w:pPr>
            <w:r w:rsidRPr="006120B9">
              <w:rPr>
                <w:rFonts w:ascii="Times New Roman" w:hAnsi="Times New Roman" w:cs="Times New Roman"/>
                <w:color w:val="1A1718"/>
                <w:sz w:val="20"/>
                <w:szCs w:val="20"/>
              </w:rPr>
              <w:t>For Grade C: an ability</w:t>
            </w:r>
          </w:p>
        </w:tc>
        <w:tc>
          <w:tcPr>
            <w:tcW w:w="4383" w:type="dxa"/>
          </w:tcPr>
          <w:p w14:paraId="35F971EE" w14:textId="77777777" w:rsidR="00CE0C8F" w:rsidRPr="006120B9" w:rsidRDefault="00CE0C8F" w:rsidP="0077000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A1718"/>
                <w:sz w:val="20"/>
                <w:szCs w:val="20"/>
              </w:rPr>
            </w:pPr>
            <w:r w:rsidRPr="006120B9">
              <w:rPr>
                <w:rFonts w:ascii="Times New Roman" w:hAnsi="Times New Roman" w:cs="Times New Roman"/>
                <w:color w:val="1A1718"/>
                <w:sz w:val="20"/>
                <w:szCs w:val="20"/>
              </w:rPr>
              <w:t>to classify and comment on information.</w:t>
            </w:r>
          </w:p>
          <w:p w14:paraId="1F276BAD" w14:textId="5EF39E93" w:rsidR="00CE0C8F" w:rsidRPr="006120B9" w:rsidRDefault="00CE0C8F" w:rsidP="0077000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A1718"/>
                <w:sz w:val="20"/>
                <w:szCs w:val="20"/>
              </w:rPr>
            </w:pPr>
            <w:r w:rsidRPr="006120B9">
              <w:rPr>
                <w:rFonts w:ascii="Times New Roman" w:hAnsi="Times New Roman" w:cs="Times New Roman"/>
                <w:color w:val="1A1718"/>
                <w:sz w:val="20"/>
                <w:szCs w:val="20"/>
              </w:rPr>
              <w:t>to use and comment on information.</w:t>
            </w:r>
          </w:p>
        </w:tc>
      </w:tr>
      <w:tr w:rsidR="00CE0C8F" w:rsidRPr="006120B9" w14:paraId="583F689C" w14:textId="77777777" w:rsidTr="00CE0C8F">
        <w:tc>
          <w:tcPr>
            <w:tcW w:w="4383" w:type="dxa"/>
          </w:tcPr>
          <w:p w14:paraId="431763DE" w14:textId="735F0CCB" w:rsidR="00CE0C8F" w:rsidRPr="006120B9" w:rsidRDefault="00CE0C8F" w:rsidP="0077000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A1718"/>
                <w:sz w:val="20"/>
                <w:szCs w:val="20"/>
              </w:rPr>
            </w:pPr>
            <w:r w:rsidRPr="006120B9">
              <w:rPr>
                <w:rFonts w:ascii="Times New Roman" w:hAnsi="Times New Roman" w:cs="Times New Roman"/>
                <w:color w:val="1A1718"/>
                <w:sz w:val="20"/>
                <w:szCs w:val="20"/>
              </w:rPr>
              <w:t>For Grade A: an ability</w:t>
            </w:r>
          </w:p>
          <w:p w14:paraId="3F602E25" w14:textId="77777777" w:rsidR="00CE0C8F" w:rsidRPr="006120B9" w:rsidRDefault="00CE0C8F" w:rsidP="0077000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A1718"/>
                <w:sz w:val="20"/>
                <w:szCs w:val="20"/>
              </w:rPr>
            </w:pPr>
          </w:p>
          <w:p w14:paraId="67D71848" w14:textId="77777777" w:rsidR="00CE0C8F" w:rsidRPr="006120B9" w:rsidRDefault="00CE0C8F" w:rsidP="0077000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A1718"/>
                <w:sz w:val="20"/>
                <w:szCs w:val="20"/>
              </w:rPr>
            </w:pPr>
          </w:p>
          <w:p w14:paraId="41CB7000" w14:textId="77777777" w:rsidR="00CE0C8F" w:rsidRPr="006120B9" w:rsidRDefault="00CE0C8F" w:rsidP="0077000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A1718"/>
                <w:sz w:val="20"/>
                <w:szCs w:val="20"/>
              </w:rPr>
            </w:pPr>
          </w:p>
          <w:p w14:paraId="1CD596A8" w14:textId="207ABD16" w:rsidR="00CE0C8F" w:rsidRPr="006120B9" w:rsidRDefault="00CE0C8F" w:rsidP="0077000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A1718"/>
                <w:sz w:val="20"/>
                <w:szCs w:val="20"/>
              </w:rPr>
            </w:pPr>
            <w:r w:rsidRPr="006120B9">
              <w:rPr>
                <w:rFonts w:ascii="Times New Roman" w:hAnsi="Times New Roman" w:cs="Times New Roman"/>
                <w:color w:val="1A1718"/>
                <w:sz w:val="20"/>
                <w:szCs w:val="20"/>
              </w:rPr>
              <w:t>For Grade C: an ability</w:t>
            </w:r>
          </w:p>
        </w:tc>
        <w:tc>
          <w:tcPr>
            <w:tcW w:w="4383" w:type="dxa"/>
          </w:tcPr>
          <w:p w14:paraId="7A7EA266" w14:textId="77777777" w:rsidR="00CE0C8F" w:rsidRPr="006120B9" w:rsidRDefault="00CE0C8F" w:rsidP="0077000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A1718"/>
                <w:sz w:val="20"/>
                <w:szCs w:val="20"/>
              </w:rPr>
            </w:pPr>
            <w:r w:rsidRPr="006120B9">
              <w:rPr>
                <w:rFonts w:ascii="Times New Roman" w:hAnsi="Times New Roman" w:cs="Times New Roman"/>
                <w:color w:val="1A1718"/>
                <w:sz w:val="20"/>
                <w:szCs w:val="20"/>
              </w:rPr>
              <w:t>to apply this information in a logical and well-structured manner to illustrate the application of economic analysis to a particular situation.</w:t>
            </w:r>
          </w:p>
          <w:p w14:paraId="49017702" w14:textId="32F5BF70" w:rsidR="00CE0C8F" w:rsidRPr="006120B9" w:rsidRDefault="00CE0C8F" w:rsidP="0077000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A1718"/>
                <w:sz w:val="20"/>
                <w:szCs w:val="20"/>
              </w:rPr>
            </w:pPr>
            <w:r w:rsidRPr="006120B9">
              <w:rPr>
                <w:rFonts w:ascii="Times New Roman" w:hAnsi="Times New Roman" w:cs="Times New Roman"/>
                <w:color w:val="1A1718"/>
                <w:sz w:val="20"/>
                <w:szCs w:val="20"/>
              </w:rPr>
              <w:t>to apply this information to illustrate the application of economic analysis to a particular situation.</w:t>
            </w:r>
          </w:p>
        </w:tc>
      </w:tr>
    </w:tbl>
    <w:p w14:paraId="47A21E63" w14:textId="77777777" w:rsidR="00770000" w:rsidRPr="006120B9" w:rsidRDefault="00770000" w:rsidP="0077000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1A1718"/>
          <w:sz w:val="20"/>
          <w:szCs w:val="20"/>
        </w:rPr>
      </w:pPr>
    </w:p>
    <w:p w14:paraId="617DC6C1" w14:textId="77777777" w:rsidR="00770000" w:rsidRPr="006120B9" w:rsidRDefault="00770000" w:rsidP="0077000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1A1718"/>
          <w:sz w:val="20"/>
          <w:szCs w:val="20"/>
        </w:rPr>
      </w:pPr>
      <w:r w:rsidRPr="006120B9">
        <w:rPr>
          <w:rFonts w:ascii="Times New Roman" w:hAnsi="Times New Roman" w:cs="Times New Roman"/>
          <w:b/>
          <w:color w:val="1A1718"/>
          <w:sz w:val="20"/>
          <w:szCs w:val="20"/>
        </w:rPr>
        <w:t>AO3: Critical evaluation and decision-making</w:t>
      </w:r>
    </w:p>
    <w:p w14:paraId="313ED18D" w14:textId="18BDEED3" w:rsidR="00770000" w:rsidRPr="006120B9" w:rsidRDefault="00770000" w:rsidP="0077000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1A1718"/>
          <w:sz w:val="20"/>
          <w:szCs w:val="20"/>
        </w:rPr>
      </w:pPr>
      <w:r w:rsidRPr="006120B9">
        <w:rPr>
          <w:rFonts w:ascii="Times New Roman" w:hAnsi="Times New Roman" w:cs="Times New Roman"/>
          <w:color w:val="1A1718"/>
          <w:sz w:val="20"/>
          <w:szCs w:val="20"/>
        </w:rPr>
        <w:t>Candidates should be able to</w:t>
      </w:r>
      <w:r w:rsidR="00CE0C8F" w:rsidRPr="006120B9">
        <w:rPr>
          <w:rFonts w:ascii="Times New Roman" w:hAnsi="Times New Roman" w:cs="Times New Roman"/>
          <w:color w:val="1A1718"/>
          <w:sz w:val="20"/>
          <w:szCs w:val="20"/>
        </w:rPr>
        <w:t xml:space="preserve"> show</w:t>
      </w:r>
      <w:r w:rsidRPr="006120B9">
        <w:rPr>
          <w:rFonts w:ascii="Times New Roman" w:hAnsi="Times New Roman" w:cs="Times New Roman"/>
          <w:color w:val="1A1718"/>
          <w:sz w:val="20"/>
          <w:szCs w:val="20"/>
        </w:rPr>
        <w:t>:</w:t>
      </w:r>
    </w:p>
    <w:tbl>
      <w:tblPr>
        <w:tblStyle w:val="TableGrid"/>
        <w:tblW w:w="0" w:type="auto"/>
        <w:tblInd w:w="18" w:type="dxa"/>
        <w:tblLook w:val="04A0" w:firstRow="1" w:lastRow="0" w:firstColumn="1" w:lastColumn="0" w:noHBand="0" w:noVBand="1"/>
      </w:tblPr>
      <w:tblGrid>
        <w:gridCol w:w="4725"/>
        <w:gridCol w:w="4023"/>
      </w:tblGrid>
      <w:tr w:rsidR="00CE0C8F" w:rsidRPr="006120B9" w14:paraId="290F0656" w14:textId="77777777" w:rsidTr="00CE0C8F">
        <w:tc>
          <w:tcPr>
            <w:tcW w:w="4725" w:type="dxa"/>
          </w:tcPr>
          <w:p w14:paraId="0A9AD288" w14:textId="708B6014" w:rsidR="00CE0C8F" w:rsidRPr="006120B9" w:rsidRDefault="006120B9" w:rsidP="00E41F83">
            <w:pPr>
              <w:pStyle w:val="ListParagraph"/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color w:val="141413"/>
                <w:sz w:val="20"/>
                <w:szCs w:val="20"/>
              </w:rPr>
            </w:pPr>
            <w:r w:rsidRPr="006120B9">
              <w:rPr>
                <w:rFonts w:ascii="Times New Roman" w:hAnsi="Times New Roman" w:cs="Times New Roman"/>
                <w:color w:val="141413"/>
                <w:sz w:val="20"/>
                <w:szCs w:val="20"/>
              </w:rPr>
              <w:t>For Grade A: a thorough ability</w:t>
            </w:r>
          </w:p>
          <w:p w14:paraId="4126E1CD" w14:textId="2DF1D3B5" w:rsidR="006120B9" w:rsidRPr="006120B9" w:rsidRDefault="006120B9" w:rsidP="00E41F83">
            <w:pPr>
              <w:pStyle w:val="ListParagraph"/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color w:val="141413"/>
                <w:sz w:val="20"/>
                <w:szCs w:val="20"/>
              </w:rPr>
            </w:pPr>
            <w:r w:rsidRPr="006120B9">
              <w:rPr>
                <w:rFonts w:ascii="Times New Roman" w:hAnsi="Times New Roman" w:cs="Times New Roman"/>
                <w:color w:val="141413"/>
                <w:sz w:val="20"/>
                <w:szCs w:val="20"/>
              </w:rPr>
              <w:t>For Grade C: an ability</w:t>
            </w:r>
          </w:p>
        </w:tc>
        <w:tc>
          <w:tcPr>
            <w:tcW w:w="4023" w:type="dxa"/>
          </w:tcPr>
          <w:p w14:paraId="27964DD6" w14:textId="77777777" w:rsidR="00CE0C8F" w:rsidRPr="006120B9" w:rsidRDefault="006120B9" w:rsidP="00E41F83">
            <w:pPr>
              <w:pStyle w:val="ListParagraph"/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color w:val="141413"/>
                <w:sz w:val="20"/>
                <w:szCs w:val="20"/>
              </w:rPr>
            </w:pPr>
            <w:r w:rsidRPr="006120B9">
              <w:rPr>
                <w:rFonts w:ascii="Times New Roman" w:hAnsi="Times New Roman" w:cs="Times New Roman"/>
                <w:color w:val="141413"/>
                <w:sz w:val="20"/>
                <w:szCs w:val="20"/>
              </w:rPr>
              <w:t>to classify and order information.</w:t>
            </w:r>
          </w:p>
          <w:p w14:paraId="0BB13A1C" w14:textId="409F6814" w:rsidR="006120B9" w:rsidRPr="006120B9" w:rsidRDefault="006120B9" w:rsidP="00E41F83">
            <w:pPr>
              <w:pStyle w:val="ListParagraph"/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color w:val="141413"/>
                <w:sz w:val="20"/>
                <w:szCs w:val="20"/>
              </w:rPr>
            </w:pPr>
            <w:r w:rsidRPr="006120B9">
              <w:rPr>
                <w:rFonts w:ascii="Times New Roman" w:hAnsi="Times New Roman" w:cs="Times New Roman"/>
                <w:color w:val="141413"/>
                <w:sz w:val="20"/>
                <w:szCs w:val="20"/>
              </w:rPr>
              <w:t>to interpret information accurately.</w:t>
            </w:r>
          </w:p>
        </w:tc>
      </w:tr>
      <w:tr w:rsidR="00CE0C8F" w:rsidRPr="006120B9" w14:paraId="41312996" w14:textId="77777777" w:rsidTr="00CE0C8F">
        <w:tc>
          <w:tcPr>
            <w:tcW w:w="4725" w:type="dxa"/>
          </w:tcPr>
          <w:p w14:paraId="3E68981D" w14:textId="4DA06A00" w:rsidR="00CE0C8F" w:rsidRPr="006120B9" w:rsidRDefault="006120B9" w:rsidP="00E41F83">
            <w:pPr>
              <w:pStyle w:val="ListParagraph"/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color w:val="141413"/>
                <w:sz w:val="20"/>
                <w:szCs w:val="20"/>
              </w:rPr>
            </w:pPr>
            <w:r w:rsidRPr="006120B9">
              <w:rPr>
                <w:rFonts w:ascii="Times New Roman" w:hAnsi="Times New Roman" w:cs="Times New Roman"/>
                <w:color w:val="141413"/>
                <w:sz w:val="20"/>
                <w:szCs w:val="20"/>
              </w:rPr>
              <w:t>For Grade A: a sound ability</w:t>
            </w:r>
          </w:p>
          <w:p w14:paraId="4072D3A1" w14:textId="1E0F5732" w:rsidR="006120B9" w:rsidRPr="006120B9" w:rsidRDefault="006120B9" w:rsidP="00E41F83">
            <w:pPr>
              <w:pStyle w:val="ListParagraph"/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color w:val="141413"/>
                <w:sz w:val="20"/>
                <w:szCs w:val="20"/>
              </w:rPr>
            </w:pPr>
            <w:r w:rsidRPr="006120B9">
              <w:rPr>
                <w:rFonts w:ascii="Times New Roman" w:hAnsi="Times New Roman" w:cs="Times New Roman"/>
                <w:color w:val="141413"/>
                <w:sz w:val="20"/>
                <w:szCs w:val="20"/>
              </w:rPr>
              <w:t>For Grade C: an ability</w:t>
            </w:r>
          </w:p>
        </w:tc>
        <w:tc>
          <w:tcPr>
            <w:tcW w:w="4023" w:type="dxa"/>
          </w:tcPr>
          <w:p w14:paraId="4C3DA159" w14:textId="3B3E2DE3" w:rsidR="00CE0C8F" w:rsidRPr="006120B9" w:rsidRDefault="006120B9" w:rsidP="00E41F83">
            <w:pPr>
              <w:pStyle w:val="ListParagraph"/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color w:val="141413"/>
                <w:sz w:val="20"/>
                <w:szCs w:val="20"/>
              </w:rPr>
            </w:pPr>
            <w:r w:rsidRPr="006120B9">
              <w:rPr>
                <w:rFonts w:ascii="Times New Roman" w:hAnsi="Times New Roman" w:cs="Times New Roman"/>
                <w:color w:val="141413"/>
                <w:sz w:val="20"/>
                <w:szCs w:val="20"/>
              </w:rPr>
              <w:t>to discriminate between varied sources of information and to distinguish clearly between facts and opinions.</w:t>
            </w:r>
          </w:p>
          <w:p w14:paraId="102D9EC8" w14:textId="65F3923A" w:rsidR="006120B9" w:rsidRPr="006120B9" w:rsidRDefault="006120B9" w:rsidP="00E41F83">
            <w:pPr>
              <w:pStyle w:val="ListParagraph"/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color w:val="141413"/>
                <w:sz w:val="20"/>
                <w:szCs w:val="20"/>
              </w:rPr>
            </w:pPr>
          </w:p>
        </w:tc>
      </w:tr>
      <w:tr w:rsidR="00CE0C8F" w:rsidRPr="006120B9" w14:paraId="04A135BC" w14:textId="77777777" w:rsidTr="00CE0C8F">
        <w:tc>
          <w:tcPr>
            <w:tcW w:w="4725" w:type="dxa"/>
          </w:tcPr>
          <w:p w14:paraId="5B73270B" w14:textId="6BADB912" w:rsidR="00CE0C8F" w:rsidRPr="006120B9" w:rsidRDefault="006120B9" w:rsidP="00E41F83">
            <w:pPr>
              <w:pStyle w:val="ListParagraph"/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color w:val="141413"/>
                <w:sz w:val="20"/>
                <w:szCs w:val="20"/>
              </w:rPr>
            </w:pPr>
            <w:r w:rsidRPr="006120B9">
              <w:rPr>
                <w:rFonts w:ascii="Times New Roman" w:hAnsi="Times New Roman" w:cs="Times New Roman"/>
                <w:color w:val="141413"/>
                <w:sz w:val="20"/>
                <w:szCs w:val="20"/>
              </w:rPr>
              <w:t>For Grade A: a sound ability</w:t>
            </w:r>
          </w:p>
          <w:p w14:paraId="670B936C" w14:textId="77777777" w:rsidR="006120B9" w:rsidRPr="006120B9" w:rsidRDefault="006120B9" w:rsidP="00E41F83">
            <w:pPr>
              <w:pStyle w:val="ListParagraph"/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color w:val="141413"/>
                <w:sz w:val="20"/>
                <w:szCs w:val="20"/>
              </w:rPr>
            </w:pPr>
          </w:p>
          <w:p w14:paraId="42237265" w14:textId="77777777" w:rsidR="006120B9" w:rsidRPr="006120B9" w:rsidRDefault="006120B9" w:rsidP="00E41F83">
            <w:pPr>
              <w:pStyle w:val="ListParagraph"/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color w:val="141413"/>
                <w:sz w:val="20"/>
                <w:szCs w:val="20"/>
              </w:rPr>
            </w:pPr>
          </w:p>
          <w:p w14:paraId="16152B8C" w14:textId="143C4420" w:rsidR="006120B9" w:rsidRPr="006120B9" w:rsidRDefault="006120B9" w:rsidP="00E41F83">
            <w:pPr>
              <w:pStyle w:val="ListParagraph"/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color w:val="141413"/>
                <w:sz w:val="20"/>
                <w:szCs w:val="20"/>
              </w:rPr>
            </w:pPr>
            <w:r w:rsidRPr="006120B9">
              <w:rPr>
                <w:rFonts w:ascii="Times New Roman" w:hAnsi="Times New Roman" w:cs="Times New Roman"/>
                <w:color w:val="141413"/>
                <w:sz w:val="20"/>
                <w:szCs w:val="20"/>
              </w:rPr>
              <w:t>For Grade C: an ability</w:t>
            </w:r>
          </w:p>
        </w:tc>
        <w:tc>
          <w:tcPr>
            <w:tcW w:w="4023" w:type="dxa"/>
          </w:tcPr>
          <w:p w14:paraId="6CCFCDC5" w14:textId="77777777" w:rsidR="00CE0C8F" w:rsidRPr="006120B9" w:rsidRDefault="006120B9" w:rsidP="00E41F83">
            <w:pPr>
              <w:pStyle w:val="ListParagraph"/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color w:val="141413"/>
                <w:sz w:val="20"/>
                <w:szCs w:val="20"/>
              </w:rPr>
            </w:pPr>
            <w:r w:rsidRPr="006120B9">
              <w:rPr>
                <w:rFonts w:ascii="Times New Roman" w:hAnsi="Times New Roman" w:cs="Times New Roman"/>
                <w:color w:val="141413"/>
                <w:sz w:val="20"/>
                <w:szCs w:val="20"/>
              </w:rPr>
              <w:t>to make clear, reasoned judgements and to communicate them in an accurate and logical manner.</w:t>
            </w:r>
          </w:p>
          <w:p w14:paraId="45345B59" w14:textId="46E1FF4A" w:rsidR="006120B9" w:rsidRPr="006120B9" w:rsidRDefault="006120B9" w:rsidP="00E41F83">
            <w:pPr>
              <w:pStyle w:val="ListParagraph"/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color w:val="141413"/>
                <w:sz w:val="20"/>
                <w:szCs w:val="20"/>
              </w:rPr>
            </w:pPr>
            <w:r w:rsidRPr="006120B9">
              <w:rPr>
                <w:rFonts w:ascii="Times New Roman" w:hAnsi="Times New Roman" w:cs="Times New Roman"/>
                <w:color w:val="141413"/>
                <w:sz w:val="20"/>
                <w:szCs w:val="20"/>
              </w:rPr>
              <w:t>to evaluate and make reasoned judgements.</w:t>
            </w:r>
          </w:p>
        </w:tc>
      </w:tr>
    </w:tbl>
    <w:p w14:paraId="3D8CA27C" w14:textId="77777777" w:rsidR="0041009E" w:rsidRPr="006120B9" w:rsidRDefault="0041009E" w:rsidP="00E41F83">
      <w:pPr>
        <w:pStyle w:val="ListParagraph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141413"/>
          <w:sz w:val="20"/>
          <w:szCs w:val="20"/>
        </w:rPr>
      </w:pPr>
    </w:p>
    <w:p w14:paraId="326C8D8A" w14:textId="77777777" w:rsidR="0041009E" w:rsidRPr="006120B9" w:rsidRDefault="0041009E" w:rsidP="00E41F83">
      <w:pPr>
        <w:pStyle w:val="ListParagraph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141413"/>
          <w:sz w:val="20"/>
          <w:szCs w:val="20"/>
        </w:rPr>
      </w:pPr>
    </w:p>
    <w:p w14:paraId="5FB0A20E" w14:textId="77777777" w:rsidR="00E41F83" w:rsidRPr="006120B9" w:rsidRDefault="00201C69" w:rsidP="00201C69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120B9">
        <w:rPr>
          <w:rFonts w:ascii="Times New Roman" w:hAnsi="Times New Roman" w:cs="Times New Roman"/>
          <w:b/>
          <w:sz w:val="20"/>
          <w:szCs w:val="20"/>
        </w:rPr>
        <w:t>Economics Internal Assessment Grade Boundaries</w:t>
      </w:r>
    </w:p>
    <w:p w14:paraId="1645CD74" w14:textId="77777777" w:rsidR="00201C69" w:rsidRPr="006120B9" w:rsidRDefault="00201C69" w:rsidP="00E41F83">
      <w:pPr>
        <w:jc w:val="both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eGrid"/>
        <w:tblW w:w="0" w:type="auto"/>
        <w:jc w:val="center"/>
        <w:tblInd w:w="-297" w:type="dxa"/>
        <w:tblLook w:val="04A0" w:firstRow="1" w:lastRow="0" w:firstColumn="1" w:lastColumn="0" w:noHBand="0" w:noVBand="1"/>
      </w:tblPr>
      <w:tblGrid>
        <w:gridCol w:w="1530"/>
        <w:gridCol w:w="872"/>
      </w:tblGrid>
      <w:tr w:rsidR="006120B9" w:rsidRPr="006120B9" w14:paraId="681095A5" w14:textId="77777777" w:rsidTr="008F5E10">
        <w:trPr>
          <w:jc w:val="center"/>
        </w:trPr>
        <w:tc>
          <w:tcPr>
            <w:tcW w:w="1530" w:type="dxa"/>
          </w:tcPr>
          <w:p w14:paraId="0EE790DE" w14:textId="703D4AB6" w:rsidR="006120B9" w:rsidRPr="006120B9" w:rsidRDefault="006120B9" w:rsidP="00201C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20B9">
              <w:rPr>
                <w:rFonts w:ascii="Times New Roman" w:hAnsi="Times New Roman" w:cs="Times New Roman"/>
                <w:b/>
                <w:sz w:val="20"/>
                <w:szCs w:val="20"/>
              </w:rPr>
              <w:t>IGCSE Economics</w:t>
            </w:r>
          </w:p>
        </w:tc>
        <w:tc>
          <w:tcPr>
            <w:tcW w:w="872" w:type="dxa"/>
          </w:tcPr>
          <w:p w14:paraId="64AD5130" w14:textId="77777777" w:rsidR="006120B9" w:rsidRPr="006120B9" w:rsidRDefault="006120B9" w:rsidP="00201C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20B9"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6120B9" w:rsidRPr="006120B9" w14:paraId="3FD6DC79" w14:textId="77777777" w:rsidTr="008F5E10">
        <w:trPr>
          <w:jc w:val="center"/>
        </w:trPr>
        <w:tc>
          <w:tcPr>
            <w:tcW w:w="1530" w:type="dxa"/>
          </w:tcPr>
          <w:p w14:paraId="5F49DAC4" w14:textId="7AABD263" w:rsidR="006120B9" w:rsidRPr="006120B9" w:rsidRDefault="006120B9" w:rsidP="00201C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20B9">
              <w:rPr>
                <w:rFonts w:ascii="Times New Roman" w:hAnsi="Times New Roman" w:cs="Times New Roman"/>
                <w:b/>
                <w:sz w:val="20"/>
                <w:szCs w:val="20"/>
              </w:rPr>
              <w:t>A*</w:t>
            </w:r>
          </w:p>
        </w:tc>
        <w:tc>
          <w:tcPr>
            <w:tcW w:w="872" w:type="dxa"/>
          </w:tcPr>
          <w:p w14:paraId="2F5A8CC3" w14:textId="12051E0B" w:rsidR="006120B9" w:rsidRPr="006120B9" w:rsidRDefault="006120B9" w:rsidP="00201C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20B9">
              <w:rPr>
                <w:rFonts w:ascii="Times New Roman" w:hAnsi="Times New Roman" w:cs="Times New Roman"/>
                <w:b/>
                <w:sz w:val="20"/>
                <w:szCs w:val="20"/>
              </w:rPr>
              <w:t>90</w:t>
            </w:r>
          </w:p>
        </w:tc>
      </w:tr>
      <w:tr w:rsidR="006120B9" w:rsidRPr="006120B9" w14:paraId="3FD1B3BA" w14:textId="77777777" w:rsidTr="008F5E10">
        <w:trPr>
          <w:jc w:val="center"/>
        </w:trPr>
        <w:tc>
          <w:tcPr>
            <w:tcW w:w="1530" w:type="dxa"/>
          </w:tcPr>
          <w:p w14:paraId="30D4DA4F" w14:textId="62A7E81D" w:rsidR="006120B9" w:rsidRPr="006120B9" w:rsidRDefault="006120B9" w:rsidP="00201C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20B9">
              <w:rPr>
                <w:rFonts w:ascii="Times New Roman" w:hAnsi="Times New Roman" w:cs="Times New Roman"/>
                <w:b/>
                <w:sz w:val="20"/>
                <w:szCs w:val="20"/>
              </w:rPr>
              <w:t>A</w:t>
            </w:r>
          </w:p>
        </w:tc>
        <w:tc>
          <w:tcPr>
            <w:tcW w:w="872" w:type="dxa"/>
          </w:tcPr>
          <w:p w14:paraId="70C7E60F" w14:textId="3E908E00" w:rsidR="006120B9" w:rsidRPr="006120B9" w:rsidRDefault="006120B9" w:rsidP="00201C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20B9">
              <w:rPr>
                <w:rFonts w:ascii="Times New Roman" w:hAnsi="Times New Roman" w:cs="Times New Roman"/>
                <w:b/>
                <w:sz w:val="20"/>
                <w:szCs w:val="20"/>
              </w:rPr>
              <w:t>80-89</w:t>
            </w:r>
          </w:p>
        </w:tc>
      </w:tr>
      <w:tr w:rsidR="006120B9" w:rsidRPr="006120B9" w14:paraId="4BB7BB98" w14:textId="77777777" w:rsidTr="008F5E10">
        <w:trPr>
          <w:jc w:val="center"/>
        </w:trPr>
        <w:tc>
          <w:tcPr>
            <w:tcW w:w="1530" w:type="dxa"/>
          </w:tcPr>
          <w:p w14:paraId="6AE8BE29" w14:textId="1DFDBEB3" w:rsidR="006120B9" w:rsidRPr="006120B9" w:rsidRDefault="006120B9" w:rsidP="00201C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20B9">
              <w:rPr>
                <w:rFonts w:ascii="Times New Roman" w:hAnsi="Times New Roman" w:cs="Times New Roman"/>
                <w:b/>
                <w:sz w:val="20"/>
                <w:szCs w:val="20"/>
              </w:rPr>
              <w:t>B</w:t>
            </w:r>
          </w:p>
        </w:tc>
        <w:tc>
          <w:tcPr>
            <w:tcW w:w="872" w:type="dxa"/>
          </w:tcPr>
          <w:p w14:paraId="7DD411B1" w14:textId="70794CAB" w:rsidR="006120B9" w:rsidRPr="006120B9" w:rsidRDefault="0027158C" w:rsidP="00201C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65</w:t>
            </w:r>
            <w:r w:rsidR="006120B9" w:rsidRPr="006120B9">
              <w:rPr>
                <w:rFonts w:ascii="Times New Roman" w:hAnsi="Times New Roman" w:cs="Times New Roman"/>
                <w:b/>
                <w:sz w:val="20"/>
                <w:szCs w:val="20"/>
              </w:rPr>
              <w:t>-79</w:t>
            </w:r>
          </w:p>
        </w:tc>
      </w:tr>
      <w:tr w:rsidR="006120B9" w:rsidRPr="006120B9" w14:paraId="26CBC4E9" w14:textId="77777777" w:rsidTr="008F5E10">
        <w:trPr>
          <w:jc w:val="center"/>
        </w:trPr>
        <w:tc>
          <w:tcPr>
            <w:tcW w:w="1530" w:type="dxa"/>
          </w:tcPr>
          <w:p w14:paraId="62A49FA4" w14:textId="06159C4E" w:rsidR="006120B9" w:rsidRPr="006120B9" w:rsidRDefault="006120B9" w:rsidP="00201C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20B9">
              <w:rPr>
                <w:rFonts w:ascii="Times New Roman" w:hAnsi="Times New Roman" w:cs="Times New Roman"/>
                <w:b/>
                <w:sz w:val="20"/>
                <w:szCs w:val="20"/>
              </w:rPr>
              <w:t>C</w:t>
            </w:r>
          </w:p>
        </w:tc>
        <w:tc>
          <w:tcPr>
            <w:tcW w:w="872" w:type="dxa"/>
          </w:tcPr>
          <w:p w14:paraId="608D4638" w14:textId="1D1FEFAD" w:rsidR="006120B9" w:rsidRPr="006120B9" w:rsidRDefault="0027158C" w:rsidP="00201C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55</w:t>
            </w:r>
            <w:r w:rsidR="006120B9" w:rsidRPr="006120B9">
              <w:rPr>
                <w:rFonts w:ascii="Times New Roman" w:hAnsi="Times New Roman" w:cs="Times New Roman"/>
                <w:b/>
                <w:sz w:val="20"/>
                <w:szCs w:val="20"/>
              </w:rPr>
              <w:t>-6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6120B9" w:rsidRPr="006120B9" w14:paraId="15C8B382" w14:textId="77777777" w:rsidTr="008F5E10">
        <w:trPr>
          <w:jc w:val="center"/>
        </w:trPr>
        <w:tc>
          <w:tcPr>
            <w:tcW w:w="1530" w:type="dxa"/>
          </w:tcPr>
          <w:p w14:paraId="724DEE11" w14:textId="4777C3A2" w:rsidR="006120B9" w:rsidRPr="006120B9" w:rsidRDefault="006120B9" w:rsidP="00201C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20B9">
              <w:rPr>
                <w:rFonts w:ascii="Times New Roman" w:hAnsi="Times New Roman" w:cs="Times New Roman"/>
                <w:b/>
                <w:sz w:val="20"/>
                <w:szCs w:val="20"/>
              </w:rPr>
              <w:t>D</w:t>
            </w:r>
          </w:p>
        </w:tc>
        <w:tc>
          <w:tcPr>
            <w:tcW w:w="872" w:type="dxa"/>
          </w:tcPr>
          <w:p w14:paraId="32B2F0B2" w14:textId="3614A5E2" w:rsidR="006120B9" w:rsidRPr="006120B9" w:rsidRDefault="0027158C" w:rsidP="00201C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45</w:t>
            </w:r>
            <w:r w:rsidR="006120B9" w:rsidRPr="006120B9">
              <w:rPr>
                <w:rFonts w:ascii="Times New Roman" w:hAnsi="Times New Roman" w:cs="Times New Roman"/>
                <w:b/>
                <w:sz w:val="20"/>
                <w:szCs w:val="20"/>
              </w:rPr>
              <w:t>-5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6120B9" w:rsidRPr="006120B9" w14:paraId="06140C03" w14:textId="77777777" w:rsidTr="008F5E10">
        <w:trPr>
          <w:jc w:val="center"/>
        </w:trPr>
        <w:tc>
          <w:tcPr>
            <w:tcW w:w="1530" w:type="dxa"/>
          </w:tcPr>
          <w:p w14:paraId="4F9B49B5" w14:textId="7B2334FD" w:rsidR="006120B9" w:rsidRPr="006120B9" w:rsidRDefault="006120B9" w:rsidP="00201C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20B9">
              <w:rPr>
                <w:rFonts w:ascii="Times New Roman" w:hAnsi="Times New Roman" w:cs="Times New Roman"/>
                <w:b/>
                <w:sz w:val="20"/>
                <w:szCs w:val="20"/>
              </w:rPr>
              <w:t>E</w:t>
            </w:r>
          </w:p>
        </w:tc>
        <w:tc>
          <w:tcPr>
            <w:tcW w:w="872" w:type="dxa"/>
          </w:tcPr>
          <w:p w14:paraId="13678989" w14:textId="32A30EA1" w:rsidR="006120B9" w:rsidRPr="006120B9" w:rsidRDefault="0027158C" w:rsidP="00201C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35</w:t>
            </w:r>
            <w:r w:rsidR="006120B9" w:rsidRPr="006120B9">
              <w:rPr>
                <w:rFonts w:ascii="Times New Roman" w:hAnsi="Times New Roman" w:cs="Times New Roman"/>
                <w:b/>
                <w:sz w:val="20"/>
                <w:szCs w:val="20"/>
              </w:rPr>
              <w:t>-4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6120B9" w:rsidRPr="006120B9" w14:paraId="427CA4AA" w14:textId="77777777" w:rsidTr="008F5E10">
        <w:trPr>
          <w:jc w:val="center"/>
        </w:trPr>
        <w:tc>
          <w:tcPr>
            <w:tcW w:w="1530" w:type="dxa"/>
          </w:tcPr>
          <w:p w14:paraId="4A1D8E41" w14:textId="6EB33254" w:rsidR="006120B9" w:rsidRPr="006120B9" w:rsidRDefault="006120B9" w:rsidP="00201C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20B9">
              <w:rPr>
                <w:rFonts w:ascii="Times New Roman" w:hAnsi="Times New Roman" w:cs="Times New Roman"/>
                <w:b/>
                <w:sz w:val="20"/>
                <w:szCs w:val="20"/>
              </w:rPr>
              <w:t>F</w:t>
            </w:r>
          </w:p>
        </w:tc>
        <w:tc>
          <w:tcPr>
            <w:tcW w:w="872" w:type="dxa"/>
          </w:tcPr>
          <w:p w14:paraId="6AE7322C" w14:textId="063BEA05" w:rsidR="006120B9" w:rsidRPr="006120B9" w:rsidRDefault="0027158C" w:rsidP="00201C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  <w:r w:rsidR="006120B9" w:rsidRPr="006120B9">
              <w:rPr>
                <w:rFonts w:ascii="Times New Roman" w:hAnsi="Times New Roman" w:cs="Times New Roman"/>
                <w:b/>
                <w:sz w:val="20"/>
                <w:szCs w:val="20"/>
              </w:rPr>
              <w:t>-3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</w:tbl>
    <w:p w14:paraId="42C5F024" w14:textId="77777777" w:rsidR="00E41F83" w:rsidRPr="006120B9" w:rsidRDefault="00E41F83" w:rsidP="00E41F83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5B7AC7CC" w14:textId="77777777" w:rsidR="00770000" w:rsidRPr="006120B9" w:rsidRDefault="00770000" w:rsidP="00201C69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2C4C4D8" w14:textId="77777777" w:rsidR="006120B9" w:rsidRDefault="006120B9" w:rsidP="00201C69">
      <w:pPr>
        <w:jc w:val="center"/>
        <w:rPr>
          <w:rFonts w:ascii="Times New Roman" w:hAnsi="Times New Roman" w:cs="Times New Roman"/>
          <w:b/>
        </w:rPr>
      </w:pPr>
    </w:p>
    <w:p w14:paraId="31C06EA2" w14:textId="77777777" w:rsidR="006120B9" w:rsidRDefault="006120B9" w:rsidP="00201C69">
      <w:pPr>
        <w:jc w:val="center"/>
        <w:rPr>
          <w:rFonts w:ascii="Times New Roman" w:hAnsi="Times New Roman" w:cs="Times New Roman"/>
          <w:b/>
        </w:rPr>
      </w:pPr>
    </w:p>
    <w:p w14:paraId="4F54D9AC" w14:textId="7DA3B7BA" w:rsidR="00E41F83" w:rsidRPr="00AB4FEC" w:rsidRDefault="00C23EAA" w:rsidP="00201C6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Year 11</w:t>
      </w:r>
      <w:r w:rsidR="0027158C" w:rsidRPr="00AB4F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0B04" w:rsidRPr="00AB4FEC">
        <w:rPr>
          <w:rFonts w:ascii="Times New Roman" w:hAnsi="Times New Roman" w:cs="Times New Roman"/>
          <w:b/>
          <w:sz w:val="28"/>
          <w:szCs w:val="28"/>
        </w:rPr>
        <w:t xml:space="preserve">IGCSE Economics </w:t>
      </w:r>
      <w:r w:rsidR="00E41F83" w:rsidRPr="00AB4FEC">
        <w:rPr>
          <w:rFonts w:ascii="Times New Roman" w:hAnsi="Times New Roman" w:cs="Times New Roman"/>
          <w:b/>
          <w:sz w:val="28"/>
          <w:szCs w:val="28"/>
        </w:rPr>
        <w:t>Assessment Outline for</w:t>
      </w:r>
      <w:r w:rsidR="0027158C" w:rsidRPr="00AB4FEC">
        <w:rPr>
          <w:rFonts w:ascii="Times New Roman" w:hAnsi="Times New Roman" w:cs="Times New Roman"/>
          <w:b/>
          <w:sz w:val="28"/>
          <w:szCs w:val="28"/>
        </w:rPr>
        <w:t xml:space="preserve"> Terms 1 to 3</w:t>
      </w:r>
    </w:p>
    <w:p w14:paraId="052F84FD" w14:textId="77777777" w:rsidR="00E41F83" w:rsidRPr="00AB4FEC" w:rsidRDefault="00E41F83" w:rsidP="00E41F8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B0D87CC" w14:textId="24CD88F9" w:rsidR="00E41F83" w:rsidRPr="00AB4FEC" w:rsidRDefault="00E41F83" w:rsidP="00E41F83">
      <w:pPr>
        <w:jc w:val="both"/>
        <w:rPr>
          <w:rFonts w:ascii="Times New Roman" w:hAnsi="Times New Roman" w:cs="Times New Roman"/>
          <w:sz w:val="28"/>
          <w:szCs w:val="28"/>
        </w:rPr>
      </w:pPr>
      <w:r w:rsidRPr="00AB4FEC">
        <w:rPr>
          <w:rFonts w:ascii="Times New Roman" w:hAnsi="Times New Roman" w:cs="Times New Roman"/>
          <w:sz w:val="28"/>
          <w:szCs w:val="28"/>
        </w:rPr>
        <w:t>All assessment</w:t>
      </w:r>
      <w:r w:rsidR="00AB4FEC" w:rsidRPr="00AB4FEC">
        <w:rPr>
          <w:rFonts w:ascii="Times New Roman" w:hAnsi="Times New Roman" w:cs="Times New Roman"/>
          <w:sz w:val="28"/>
          <w:szCs w:val="28"/>
        </w:rPr>
        <w:t>s</w:t>
      </w:r>
      <w:r w:rsidRPr="00AB4FEC">
        <w:rPr>
          <w:rFonts w:ascii="Times New Roman" w:hAnsi="Times New Roman" w:cs="Times New Roman"/>
          <w:sz w:val="28"/>
          <w:szCs w:val="28"/>
        </w:rPr>
        <w:t xml:space="preserve"> for report grade purposes will be conducted under exam conditions (in-class assessment). </w:t>
      </w:r>
      <w:r w:rsidR="0027158C" w:rsidRPr="00AB4FEC">
        <w:rPr>
          <w:rFonts w:ascii="Times New Roman" w:hAnsi="Times New Roman" w:cs="Times New Roman"/>
          <w:sz w:val="28"/>
          <w:szCs w:val="28"/>
        </w:rPr>
        <w:t xml:space="preserve">The following grid details the </w:t>
      </w:r>
      <w:r w:rsidR="0027158C" w:rsidRPr="00AB4FEC">
        <w:rPr>
          <w:rFonts w:ascii="Times New Roman" w:hAnsi="Times New Roman" w:cs="Times New Roman"/>
          <w:b/>
          <w:sz w:val="28"/>
          <w:szCs w:val="28"/>
        </w:rPr>
        <w:t>minimum</w:t>
      </w:r>
      <w:r w:rsidR="0027158C" w:rsidRPr="00AB4FEC">
        <w:rPr>
          <w:rFonts w:ascii="Times New Roman" w:hAnsi="Times New Roman" w:cs="Times New Roman"/>
          <w:sz w:val="28"/>
          <w:szCs w:val="28"/>
        </w:rPr>
        <w:t xml:space="preserve"> number of assessments that students will undertake. </w:t>
      </w:r>
      <w:r w:rsidRPr="00AB4FEC">
        <w:rPr>
          <w:rFonts w:ascii="Times New Roman" w:hAnsi="Times New Roman" w:cs="Times New Roman"/>
          <w:sz w:val="28"/>
          <w:szCs w:val="28"/>
        </w:rPr>
        <w:t xml:space="preserve"> Homework, participation and effort will still be recorded and referred to in reports and SPTC</w:t>
      </w:r>
      <w:r w:rsidR="00201C69" w:rsidRPr="00AB4FEC">
        <w:rPr>
          <w:rFonts w:ascii="Times New Roman" w:hAnsi="Times New Roman" w:cs="Times New Roman"/>
          <w:sz w:val="28"/>
          <w:szCs w:val="28"/>
        </w:rPr>
        <w:t>s</w:t>
      </w:r>
      <w:r w:rsidR="00C03B56" w:rsidRPr="00AB4FEC">
        <w:rPr>
          <w:rFonts w:ascii="Times New Roman" w:hAnsi="Times New Roman" w:cs="Times New Roman"/>
          <w:sz w:val="28"/>
          <w:szCs w:val="28"/>
        </w:rPr>
        <w:t xml:space="preserve">.  Note that report grades are cumulative as the </w:t>
      </w:r>
      <w:r w:rsidR="0027158C" w:rsidRPr="00AB4FEC">
        <w:rPr>
          <w:rFonts w:ascii="Times New Roman" w:hAnsi="Times New Roman" w:cs="Times New Roman"/>
          <w:sz w:val="28"/>
          <w:szCs w:val="28"/>
        </w:rPr>
        <w:t xml:space="preserve">year </w:t>
      </w:r>
      <w:r w:rsidR="00C03B56" w:rsidRPr="00AB4FEC">
        <w:rPr>
          <w:rFonts w:ascii="Times New Roman" w:hAnsi="Times New Roman" w:cs="Times New Roman"/>
          <w:sz w:val="28"/>
          <w:szCs w:val="28"/>
        </w:rPr>
        <w:t>progresses.</w:t>
      </w:r>
    </w:p>
    <w:p w14:paraId="211F6531" w14:textId="77777777" w:rsidR="00C03B56" w:rsidRPr="00AB4FEC" w:rsidRDefault="00C03B56" w:rsidP="00E41F8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58"/>
      </w:tblGrid>
      <w:tr w:rsidR="00E41F83" w:rsidRPr="00AB4FEC" w14:paraId="1FC98FA9" w14:textId="77777777" w:rsidTr="00C03B56">
        <w:tc>
          <w:tcPr>
            <w:tcW w:w="8658" w:type="dxa"/>
          </w:tcPr>
          <w:p w14:paraId="4C79D899" w14:textId="77777777" w:rsidR="00E41F83" w:rsidRPr="00AB4FEC" w:rsidRDefault="00E41F83" w:rsidP="00E41F8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4F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Term 1: </w:t>
            </w:r>
          </w:p>
          <w:p w14:paraId="2AD2E049" w14:textId="77777777" w:rsidR="00AB4FEC" w:rsidRPr="00AB4FEC" w:rsidRDefault="00AB4FEC" w:rsidP="00E41F8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9775094" w14:textId="68DFCA20" w:rsidR="00E41F83" w:rsidRPr="00AB4FEC" w:rsidRDefault="0027158C" w:rsidP="00E41F83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4FEC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r w:rsidR="00AB4FEC" w:rsidRPr="00AB4FEC">
              <w:rPr>
                <w:rFonts w:ascii="Times New Roman" w:hAnsi="Times New Roman" w:cs="Times New Roman"/>
                <w:sz w:val="28"/>
                <w:szCs w:val="28"/>
              </w:rPr>
              <w:t>tests</w:t>
            </w:r>
            <w:r w:rsidRPr="00AB4FEC">
              <w:rPr>
                <w:rFonts w:ascii="Times New Roman" w:hAnsi="Times New Roman" w:cs="Times New Roman"/>
                <w:sz w:val="28"/>
                <w:szCs w:val="28"/>
              </w:rPr>
              <w:t xml:space="preserve"> which will comprise of Multiples Choice Questions and/or Structured Questions</w:t>
            </w:r>
          </w:p>
          <w:p w14:paraId="28587717" w14:textId="77777777" w:rsidR="00E41F83" w:rsidRPr="00AB4FEC" w:rsidRDefault="00E41F83" w:rsidP="00E41F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F313A7" w14:textId="4F2B6A47" w:rsidR="00E41F83" w:rsidRPr="00AB4FEC" w:rsidRDefault="00E41F83" w:rsidP="002715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4FEC">
              <w:rPr>
                <w:rFonts w:ascii="Times New Roman" w:hAnsi="Times New Roman" w:cs="Times New Roman"/>
                <w:sz w:val="28"/>
                <w:szCs w:val="28"/>
              </w:rPr>
              <w:t>Term 1 grade (</w:t>
            </w:r>
            <w:r w:rsidR="0027158C" w:rsidRPr="00AB4FEC">
              <w:rPr>
                <w:rFonts w:ascii="Times New Roman" w:hAnsi="Times New Roman" w:cs="Times New Roman"/>
                <w:sz w:val="28"/>
                <w:szCs w:val="28"/>
              </w:rPr>
              <w:t xml:space="preserve">an average of all </w:t>
            </w:r>
            <w:r w:rsidR="00371891">
              <w:rPr>
                <w:rFonts w:ascii="Times New Roman" w:hAnsi="Times New Roman" w:cs="Times New Roman"/>
                <w:sz w:val="28"/>
                <w:szCs w:val="28"/>
              </w:rPr>
              <w:t>tests</w:t>
            </w:r>
            <w:r w:rsidR="0027158C" w:rsidRPr="00AB4FEC">
              <w:rPr>
                <w:rFonts w:ascii="Times New Roman" w:hAnsi="Times New Roman" w:cs="Times New Roman"/>
                <w:sz w:val="28"/>
                <w:szCs w:val="28"/>
              </w:rPr>
              <w:t xml:space="preserve"> undertaken in term 1</w:t>
            </w:r>
            <w:r w:rsidR="008B7CD4" w:rsidRPr="00AB4FE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64DD7B21" w14:textId="667D4CC6" w:rsidR="00AB4FEC" w:rsidRPr="00AB4FEC" w:rsidRDefault="00AB4FEC" w:rsidP="002715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1F83" w:rsidRPr="00AB4FEC" w14:paraId="3FF96F8D" w14:textId="77777777" w:rsidTr="00C03B56">
        <w:tc>
          <w:tcPr>
            <w:tcW w:w="8658" w:type="dxa"/>
          </w:tcPr>
          <w:p w14:paraId="129904BD" w14:textId="7A9F66BA" w:rsidR="00E41F83" w:rsidRPr="00AB4FEC" w:rsidRDefault="008B7CD4" w:rsidP="00E41F8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4FEC">
              <w:rPr>
                <w:rFonts w:ascii="Times New Roman" w:hAnsi="Times New Roman" w:cs="Times New Roman"/>
                <w:b/>
                <w:sz w:val="28"/>
                <w:szCs w:val="28"/>
              </w:rPr>
              <w:t>Term 2:</w:t>
            </w:r>
          </w:p>
          <w:p w14:paraId="6645E447" w14:textId="77777777" w:rsidR="00AB4FEC" w:rsidRPr="00AB4FEC" w:rsidRDefault="00AB4FEC" w:rsidP="00E41F8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CCC4B1E" w14:textId="77777777" w:rsidR="00C23EAA" w:rsidRDefault="0027158C" w:rsidP="008B7CD4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4FEC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="00AB4FEC" w:rsidRPr="00AB4FEC">
              <w:rPr>
                <w:rFonts w:ascii="Times New Roman" w:hAnsi="Times New Roman" w:cs="Times New Roman"/>
                <w:sz w:val="28"/>
                <w:szCs w:val="28"/>
              </w:rPr>
              <w:t>tests</w:t>
            </w:r>
            <w:r w:rsidRPr="00AB4FEC">
              <w:rPr>
                <w:rFonts w:ascii="Times New Roman" w:hAnsi="Times New Roman" w:cs="Times New Roman"/>
                <w:sz w:val="28"/>
                <w:szCs w:val="28"/>
              </w:rPr>
              <w:t xml:space="preserve"> which will comprise of Multiple Choice Questions and/or Structured Questions</w:t>
            </w:r>
          </w:p>
          <w:p w14:paraId="303B0343" w14:textId="518F4CED" w:rsidR="008B7CD4" w:rsidRPr="00AB4FEC" w:rsidRDefault="00C23EAA" w:rsidP="008B7CD4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Mock Examination</w:t>
            </w:r>
            <w:r w:rsidR="0027158C" w:rsidRPr="00AB4F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62F8F1E3" w14:textId="77777777" w:rsidR="008B7CD4" w:rsidRPr="00AB4FEC" w:rsidRDefault="008B7CD4" w:rsidP="008B7C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536650" w14:textId="34B8E0A2" w:rsidR="008B7CD4" w:rsidRPr="00AB4FEC" w:rsidRDefault="008B7CD4" w:rsidP="002715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4FEC">
              <w:rPr>
                <w:rFonts w:ascii="Times New Roman" w:hAnsi="Times New Roman" w:cs="Times New Roman"/>
                <w:sz w:val="28"/>
                <w:szCs w:val="28"/>
              </w:rPr>
              <w:t>Term 2 grade (</w:t>
            </w:r>
            <w:r w:rsidR="00C23EAA">
              <w:rPr>
                <w:rFonts w:ascii="Times New Roman" w:hAnsi="Times New Roman" w:cs="Times New Roman"/>
                <w:sz w:val="28"/>
                <w:szCs w:val="28"/>
              </w:rPr>
              <w:t>a Mock Examination grade is reported on only)</w:t>
            </w:r>
          </w:p>
          <w:p w14:paraId="0364756C" w14:textId="77F21629" w:rsidR="00AB4FEC" w:rsidRPr="00AB4FEC" w:rsidRDefault="00AB4FEC" w:rsidP="002715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1F83" w:rsidRPr="00AB4FEC" w14:paraId="539FDDF1" w14:textId="77777777" w:rsidTr="00C03B56">
        <w:tc>
          <w:tcPr>
            <w:tcW w:w="8658" w:type="dxa"/>
          </w:tcPr>
          <w:p w14:paraId="5F393A5B" w14:textId="77777777" w:rsidR="00E41F83" w:rsidRDefault="008B7CD4" w:rsidP="00E41F8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4FEC">
              <w:rPr>
                <w:rFonts w:ascii="Times New Roman" w:hAnsi="Times New Roman" w:cs="Times New Roman"/>
                <w:b/>
                <w:sz w:val="28"/>
                <w:szCs w:val="28"/>
              </w:rPr>
              <w:t>Term 3:</w:t>
            </w:r>
          </w:p>
          <w:p w14:paraId="338E759A" w14:textId="77777777" w:rsidR="00C23EAA" w:rsidRDefault="00C23EAA" w:rsidP="00E41F8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B42769C" w14:textId="417D2761" w:rsidR="00C23EAA" w:rsidRPr="00C23EAA" w:rsidRDefault="00C23EAA" w:rsidP="00E41F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3EAA">
              <w:rPr>
                <w:rFonts w:ascii="Times New Roman" w:hAnsi="Times New Roman" w:cs="Times New Roman"/>
                <w:sz w:val="28"/>
                <w:szCs w:val="28"/>
              </w:rPr>
              <w:t>No formal assessment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7488E1D4" w14:textId="77777777" w:rsidR="00AB4FEC" w:rsidRPr="00AB4FEC" w:rsidRDefault="00AB4FEC" w:rsidP="00E41F8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24C68E4" w14:textId="75BCD158" w:rsidR="008B7CD4" w:rsidRPr="00AB4FEC" w:rsidRDefault="008B7CD4" w:rsidP="00E41F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4FEC">
              <w:rPr>
                <w:rFonts w:ascii="Times New Roman" w:hAnsi="Times New Roman" w:cs="Times New Roman"/>
                <w:sz w:val="28"/>
                <w:szCs w:val="28"/>
              </w:rPr>
              <w:t>Term 3</w:t>
            </w:r>
            <w:r w:rsidR="00C23EAA">
              <w:rPr>
                <w:rFonts w:ascii="Times New Roman" w:hAnsi="Times New Roman" w:cs="Times New Roman"/>
                <w:sz w:val="28"/>
                <w:szCs w:val="28"/>
              </w:rPr>
              <w:t xml:space="preserve"> and final</w:t>
            </w:r>
            <w:r w:rsidRPr="00AB4FEC">
              <w:rPr>
                <w:rFonts w:ascii="Times New Roman" w:hAnsi="Times New Roman" w:cs="Times New Roman"/>
                <w:sz w:val="28"/>
                <w:szCs w:val="28"/>
              </w:rPr>
              <w:t xml:space="preserve"> grade (</w:t>
            </w:r>
            <w:r w:rsidR="00C23EAA">
              <w:rPr>
                <w:rFonts w:ascii="Times New Roman" w:hAnsi="Times New Roman" w:cs="Times New Roman"/>
                <w:sz w:val="28"/>
                <w:szCs w:val="28"/>
              </w:rPr>
              <w:t>an average of all assessment grades over terms 1 and 2 of Year 11</w:t>
            </w:r>
            <w:r w:rsidRPr="00AB4FE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63D73F2F" w14:textId="3A293F14" w:rsidR="00AB4FEC" w:rsidRPr="00AB4FEC" w:rsidRDefault="00AB4FEC" w:rsidP="00E41F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0F9F8D9" w14:textId="77777777" w:rsidR="00E41F83" w:rsidRPr="00AB4FEC" w:rsidRDefault="00E41F83" w:rsidP="00C03B56">
      <w:pPr>
        <w:jc w:val="both"/>
        <w:rPr>
          <w:rFonts w:ascii="Times New Roman" w:hAnsi="Times New Roman" w:cs="Times New Roman"/>
        </w:rPr>
      </w:pPr>
    </w:p>
    <w:sectPr w:rsidR="00E41F83" w:rsidRPr="00AB4FEC" w:rsidSect="0041009E">
      <w:pgSz w:w="12240" w:h="15840"/>
      <w:pgMar w:top="1440" w:right="1800" w:bottom="1440" w:left="18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okman Old Style">
    <w:panose1 w:val="0205060405050502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Myriad Pro">
    <w:panose1 w:val="020B0503030403020204"/>
    <w:charset w:val="00"/>
    <w:family w:val="auto"/>
    <w:pitch w:val="variable"/>
    <w:sig w:usb0="20000287" w:usb1="00000001" w:usb2="00000000" w:usb3="00000000" w:csb0="000001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18440C"/>
    <w:multiLevelType w:val="hybridMultilevel"/>
    <w:tmpl w:val="74B6F480"/>
    <w:lvl w:ilvl="0" w:tplc="2B1AFE2C">
      <w:start w:val="1"/>
      <w:numFmt w:val="bullet"/>
      <w:lvlText w:val="–"/>
      <w:lvlJc w:val="left"/>
      <w:pPr>
        <w:ind w:left="720" w:hanging="360"/>
      </w:pPr>
      <w:rPr>
        <w:rFonts w:ascii="Bookman Old Style" w:eastAsiaTheme="minorEastAsia" w:hAnsi="Bookman Old Style" w:cs="Myriad Pro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EB5A66"/>
    <w:multiLevelType w:val="hybridMultilevel"/>
    <w:tmpl w:val="7F508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C75F91"/>
    <w:multiLevelType w:val="hybridMultilevel"/>
    <w:tmpl w:val="18AE3C48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3">
    <w:nsid w:val="252F2E30"/>
    <w:multiLevelType w:val="hybridMultilevel"/>
    <w:tmpl w:val="9DE25C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B7554C"/>
    <w:multiLevelType w:val="hybridMultilevel"/>
    <w:tmpl w:val="2514F0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5F7CDA"/>
    <w:multiLevelType w:val="hybridMultilevel"/>
    <w:tmpl w:val="1CD2F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5D711A"/>
    <w:multiLevelType w:val="hybridMultilevel"/>
    <w:tmpl w:val="A9104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834786"/>
    <w:multiLevelType w:val="hybridMultilevel"/>
    <w:tmpl w:val="2B3C1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324E1C"/>
    <w:multiLevelType w:val="hybridMultilevel"/>
    <w:tmpl w:val="ABCC1B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072DE4"/>
    <w:multiLevelType w:val="hybridMultilevel"/>
    <w:tmpl w:val="91387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5461ED2"/>
    <w:multiLevelType w:val="hybridMultilevel"/>
    <w:tmpl w:val="46266E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F464678"/>
    <w:multiLevelType w:val="hybridMultilevel"/>
    <w:tmpl w:val="A440A67E"/>
    <w:lvl w:ilvl="0" w:tplc="14E4B35E">
      <w:start w:val="1"/>
      <w:numFmt w:val="decimal"/>
      <w:lvlText w:val="%1."/>
      <w:lvlJc w:val="left"/>
      <w:pPr>
        <w:ind w:left="920" w:hanging="5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5E5371"/>
    <w:multiLevelType w:val="hybridMultilevel"/>
    <w:tmpl w:val="DB700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BE6841"/>
    <w:multiLevelType w:val="hybridMultilevel"/>
    <w:tmpl w:val="A246F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6766835"/>
    <w:multiLevelType w:val="hybridMultilevel"/>
    <w:tmpl w:val="31A4C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C1F7F45"/>
    <w:multiLevelType w:val="hybridMultilevel"/>
    <w:tmpl w:val="AF32A82A"/>
    <w:lvl w:ilvl="0" w:tplc="2B1AFE2C">
      <w:start w:val="1"/>
      <w:numFmt w:val="bullet"/>
      <w:lvlText w:val="–"/>
      <w:lvlJc w:val="left"/>
      <w:pPr>
        <w:ind w:left="720" w:hanging="360"/>
      </w:pPr>
      <w:rPr>
        <w:rFonts w:ascii="Bookman Old Style" w:eastAsiaTheme="minorEastAsia" w:hAnsi="Bookman Old Style" w:cs="Myriad Pro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3"/>
  </w:num>
  <w:num w:numId="4">
    <w:abstractNumId w:val="15"/>
  </w:num>
  <w:num w:numId="5">
    <w:abstractNumId w:val="1"/>
  </w:num>
  <w:num w:numId="6">
    <w:abstractNumId w:val="12"/>
  </w:num>
  <w:num w:numId="7">
    <w:abstractNumId w:val="9"/>
  </w:num>
  <w:num w:numId="8">
    <w:abstractNumId w:val="10"/>
  </w:num>
  <w:num w:numId="9">
    <w:abstractNumId w:val="4"/>
  </w:num>
  <w:num w:numId="10">
    <w:abstractNumId w:val="6"/>
  </w:num>
  <w:num w:numId="11">
    <w:abstractNumId w:val="2"/>
  </w:num>
  <w:num w:numId="12">
    <w:abstractNumId w:val="7"/>
  </w:num>
  <w:num w:numId="13">
    <w:abstractNumId w:val="5"/>
  </w:num>
  <w:num w:numId="14">
    <w:abstractNumId w:val="13"/>
  </w:num>
  <w:num w:numId="15">
    <w:abstractNumId w:val="8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hideSpellingErrors/>
  <w:hideGrammaticalErrors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09E"/>
    <w:rsid w:val="000E0B04"/>
    <w:rsid w:val="00201C69"/>
    <w:rsid w:val="00236438"/>
    <w:rsid w:val="0027158C"/>
    <w:rsid w:val="00371891"/>
    <w:rsid w:val="0041009E"/>
    <w:rsid w:val="004817EA"/>
    <w:rsid w:val="006120B9"/>
    <w:rsid w:val="00767ADC"/>
    <w:rsid w:val="00770000"/>
    <w:rsid w:val="008B7CD4"/>
    <w:rsid w:val="008F5E10"/>
    <w:rsid w:val="009130F1"/>
    <w:rsid w:val="00A47E59"/>
    <w:rsid w:val="00AB4FEC"/>
    <w:rsid w:val="00BE6FBF"/>
    <w:rsid w:val="00C03B56"/>
    <w:rsid w:val="00C23EAA"/>
    <w:rsid w:val="00CE0C8F"/>
    <w:rsid w:val="00CF3960"/>
    <w:rsid w:val="00D95843"/>
    <w:rsid w:val="00E41F83"/>
    <w:rsid w:val="00F55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9CCF16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009E"/>
    <w:pPr>
      <w:ind w:left="720"/>
      <w:contextualSpacing/>
    </w:pPr>
  </w:style>
  <w:style w:type="table" w:styleId="TableGrid">
    <w:name w:val="Table Grid"/>
    <w:basedOn w:val="TableNormal"/>
    <w:uiPriority w:val="59"/>
    <w:rsid w:val="00E41F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009E"/>
    <w:pPr>
      <w:ind w:left="720"/>
      <w:contextualSpacing/>
    </w:pPr>
  </w:style>
  <w:style w:type="table" w:styleId="TableGrid">
    <w:name w:val="Table Grid"/>
    <w:basedOn w:val="TableNormal"/>
    <w:uiPriority w:val="59"/>
    <w:rsid w:val="00E41F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customXml" Target="../customXml/item3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microsoft.com/office/2007/relationships/stylesWithEffects" Target="stylesWithEffects.xml"/><Relationship Id="rId7" Type="http://schemas.openxmlformats.org/officeDocument/2006/relationships/settings" Target="settings.xml"/><Relationship Id="rId8" Type="http://schemas.openxmlformats.org/officeDocument/2006/relationships/webSettings" Target="webSetting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4D5E5B695FC24B8D1FE8EBDCED7B3D" ma:contentTypeVersion="0" ma:contentTypeDescription="Create a new document." ma:contentTypeScope="" ma:versionID="26652c53217b00df971176886d5c265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FF8779-4C00-4C37-A0B9-67FC326723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55F8C6E-3C53-4AA8-8D99-8D6EEE1406A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233BC56-5E3E-4C0D-B31E-45320296F88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412</Words>
  <Characters>2354</Characters>
  <Application>Microsoft Macintosh Word</Application>
  <DocSecurity>0</DocSecurity>
  <Lines>19</Lines>
  <Paragraphs>5</Paragraphs>
  <ScaleCrop>false</ScaleCrop>
  <Company>DCS</Company>
  <LinksUpToDate>false</LinksUpToDate>
  <CharactersWithSpaces>2761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 Murphy</cp:lastModifiedBy>
  <cp:revision>2</cp:revision>
  <dcterms:created xsi:type="dcterms:W3CDTF">2015-08-06T06:39:00Z</dcterms:created>
  <dcterms:modified xsi:type="dcterms:W3CDTF">2015-08-06T06:39:00Z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0x010100F44D5E5B695FC24B8D1FE8EBDCED7B3D</vt:lpwstr>
  </property>
</Properties>
</file>